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B6" w:rsidRPr="00B34DB6" w:rsidRDefault="00DC55C6" w:rsidP="00B34D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 «горячей линии» в рамках</w:t>
      </w:r>
      <w:r w:rsidR="00B34DB6" w:rsidRPr="00B34D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Всемирного дня</w:t>
      </w:r>
      <w:r w:rsidR="008F07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защиты прав потребителей в 2024</w:t>
      </w:r>
      <w:r w:rsidR="00B34DB6" w:rsidRPr="00B34D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году</w:t>
      </w:r>
    </w:p>
    <w:p w:rsidR="00B34DB6" w:rsidRPr="00B34DB6" w:rsidRDefault="00B34DB6" w:rsidP="005556CF">
      <w:pPr>
        <w:pStyle w:val="a3"/>
        <w:ind w:firstLine="709"/>
        <w:contextualSpacing/>
        <w:jc w:val="both"/>
      </w:pPr>
      <w:r w:rsidRPr="00B34DB6">
        <w:t>Ежегодн</w:t>
      </w:r>
      <w:r w:rsidR="00534DBA">
        <w:t>о 15 марта в России</w:t>
      </w:r>
      <w:r w:rsidRPr="00B34DB6">
        <w:t xml:space="preserve"> отмечается Всемирный день защиты прав потребителей. </w:t>
      </w:r>
      <w:r w:rsidR="00D134EE">
        <w:t>В текущем году Всемирный день проходит под девизом</w:t>
      </w:r>
      <w:r w:rsidRPr="00B34DB6">
        <w:t xml:space="preserve"> «</w:t>
      </w:r>
      <w:r w:rsidR="00E273E3">
        <w:t>Справедливый и ответственный искусственный интеллект для потребителей</w:t>
      </w:r>
      <w:r w:rsidRPr="00B34DB6">
        <w:t>».</w:t>
      </w:r>
    </w:p>
    <w:p w:rsidR="00621216" w:rsidRDefault="00B34DB6" w:rsidP="005556CF">
      <w:pPr>
        <w:pStyle w:val="a3"/>
        <w:ind w:firstLine="709"/>
        <w:contextualSpacing/>
        <w:jc w:val="both"/>
      </w:pPr>
      <w:r w:rsidRPr="00B34DB6">
        <w:t xml:space="preserve">В рамках </w:t>
      </w:r>
      <w:proofErr w:type="gramStart"/>
      <w:r w:rsidRPr="00B34DB6">
        <w:t>празднования Всемирного дня защиты прав потребителей</w:t>
      </w:r>
      <w:proofErr w:type="gramEnd"/>
      <w:r w:rsidRPr="00B34DB6">
        <w:t xml:space="preserve">   планируется проведение мероприятий, нацеленных на информирование и консультирование граждан</w:t>
      </w:r>
      <w:r w:rsidR="00DC05FD">
        <w:t xml:space="preserve"> по вопросам использования искусственного интеллекта</w:t>
      </w:r>
      <w:r w:rsidRPr="00B34DB6">
        <w:t>,</w:t>
      </w:r>
      <w:r w:rsidR="00621216">
        <w:t xml:space="preserve"> исключая риски дезинформации, мошеннических практик, нарушения конфиденциальности.</w:t>
      </w:r>
      <w:r w:rsidRPr="00B34DB6">
        <w:t xml:space="preserve"> </w:t>
      </w:r>
      <w:r w:rsidR="0099390F">
        <w:t>Данные риски весьма актуальны, поскольку платформы, управляемые искусственным интеллектом</w:t>
      </w:r>
      <w:r w:rsidR="00EC7533">
        <w:t xml:space="preserve">, могут распространять ложную информацию и </w:t>
      </w:r>
      <w:r w:rsidR="00AA46A0">
        <w:t>способствовать предвзятости и не доведению до потребителей соответствующей</w:t>
      </w:r>
      <w:r w:rsidR="00503F15">
        <w:t xml:space="preserve"> достоверной и полезной информации.</w:t>
      </w:r>
    </w:p>
    <w:p w:rsidR="00B34DB6" w:rsidRDefault="00B34DB6" w:rsidP="005556CF">
      <w:pPr>
        <w:pStyle w:val="a3"/>
        <w:ind w:firstLine="709"/>
        <w:contextualSpacing/>
        <w:jc w:val="both"/>
      </w:pPr>
      <w:r w:rsidRPr="00B34DB6">
        <w:t xml:space="preserve">В рамках проведения Всемирного дня прав потребителей ФБУЗ «Центр гигиены и эпидемиологии в Кировской области» организует работу </w:t>
      </w:r>
      <w:r w:rsidR="00B33939">
        <w:t>«</w:t>
      </w:r>
      <w:r w:rsidRPr="00B34DB6">
        <w:t>горячей линии</w:t>
      </w:r>
      <w:r w:rsidR="00B33939">
        <w:t>»</w:t>
      </w:r>
      <w:r w:rsidRPr="00B34DB6">
        <w:t>.</w:t>
      </w:r>
    </w:p>
    <w:p w:rsidR="00AD64DA" w:rsidRDefault="00AD64DA" w:rsidP="00AD64D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9D00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9D0039"/>
          <w:sz w:val="24"/>
          <w:szCs w:val="24"/>
        </w:rPr>
        <w:drawing>
          <wp:inline distT="0" distB="0" distL="0" distR="0" wp14:anchorId="781E42C1" wp14:editId="3BF3DFA6">
            <wp:extent cx="1618537" cy="599811"/>
            <wp:effectExtent l="0" t="0" r="0" b="0"/>
            <wp:docPr id="1" name="Рисунок 21" descr="Cont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ntac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537" cy="59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4DA" w:rsidRPr="00652FE3" w:rsidRDefault="00AD64DA" w:rsidP="00AD64D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9D0039"/>
          <w:sz w:val="24"/>
          <w:szCs w:val="24"/>
        </w:rPr>
      </w:pPr>
      <w:r w:rsidRPr="00652FE3">
        <w:rPr>
          <w:rFonts w:ascii="Times New Roman" w:eastAsia="Times New Roman" w:hAnsi="Times New Roman" w:cs="Times New Roman"/>
          <w:b/>
          <w:bCs/>
          <w:color w:val="9D0039"/>
          <w:sz w:val="24"/>
          <w:szCs w:val="24"/>
        </w:rPr>
        <w:t>Консультирование</w:t>
      </w:r>
      <w:r>
        <w:rPr>
          <w:rFonts w:ascii="Times New Roman" w:eastAsia="Times New Roman" w:hAnsi="Times New Roman" w:cs="Times New Roman"/>
          <w:color w:val="9D0039"/>
          <w:sz w:val="20"/>
          <w:szCs w:val="20"/>
        </w:rPr>
        <w:t xml:space="preserve"> </w:t>
      </w:r>
      <w:r w:rsidRPr="00652FE3">
        <w:rPr>
          <w:rFonts w:ascii="Times New Roman" w:eastAsia="Times New Roman" w:hAnsi="Times New Roman" w:cs="Times New Roman"/>
          <w:b/>
          <w:color w:val="9D0039"/>
          <w:sz w:val="24"/>
          <w:szCs w:val="24"/>
        </w:rPr>
        <w:t>будет</w:t>
      </w:r>
      <w:r>
        <w:rPr>
          <w:rFonts w:ascii="Times New Roman" w:eastAsia="Times New Roman" w:hAnsi="Times New Roman" w:cs="Times New Roman"/>
          <w:color w:val="9D00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9D0039"/>
          <w:sz w:val="24"/>
          <w:szCs w:val="24"/>
        </w:rPr>
        <w:t xml:space="preserve">осуществляться </w:t>
      </w:r>
      <w:r w:rsidRPr="00652FE3">
        <w:rPr>
          <w:rFonts w:ascii="Times New Roman" w:eastAsia="Times New Roman" w:hAnsi="Times New Roman" w:cs="Times New Roman"/>
          <w:b/>
          <w:color w:val="9D0039"/>
          <w:sz w:val="24"/>
          <w:szCs w:val="24"/>
        </w:rPr>
        <w:t xml:space="preserve"> </w:t>
      </w:r>
    </w:p>
    <w:p w:rsidR="00AD64DA" w:rsidRDefault="00AD64DA" w:rsidP="00AD64D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</w:rPr>
      </w:pPr>
      <w:r w:rsidRPr="00065EBE">
        <w:rPr>
          <w:rFonts w:ascii="Times New Roman" w:eastAsia="Times New Roman" w:hAnsi="Times New Roman" w:cs="Times New Roman"/>
          <w:color w:val="9D0039"/>
          <w:sz w:val="20"/>
          <w:szCs w:val="20"/>
        </w:rPr>
        <w:br/>
      </w:r>
      <w:r w:rsidRPr="00065EBE"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  <w:u w:val="single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  <w:u w:val="single"/>
        </w:rPr>
        <w:t>4 марта</w:t>
      </w:r>
      <w:r w:rsidRPr="00065EBE"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  <w:u w:val="single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  <w:u w:val="single"/>
        </w:rPr>
        <w:t>22</w:t>
      </w:r>
      <w:r w:rsidRPr="00065EBE"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  <w:u w:val="single"/>
        </w:rPr>
        <w:t>марта</w:t>
      </w:r>
      <w:r w:rsidRPr="00065EBE"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  <w:u w:val="single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  <w:u w:val="single"/>
        </w:rPr>
        <w:t>24</w:t>
      </w:r>
      <w:r w:rsidRPr="00065EBE"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  <w:u w:val="single"/>
        </w:rPr>
        <w:t xml:space="preserve"> года</w:t>
      </w:r>
      <w:r w:rsidRPr="00065EBE">
        <w:rPr>
          <w:rFonts w:ascii="Times New Roman" w:eastAsia="Times New Roman" w:hAnsi="Times New Roman" w:cs="Times New Roman"/>
          <w:color w:val="9D0039"/>
          <w:sz w:val="27"/>
          <w:szCs w:val="27"/>
        </w:rPr>
        <w:t xml:space="preserve"> </w:t>
      </w:r>
      <w:r w:rsidRPr="00065EBE">
        <w:rPr>
          <w:rFonts w:ascii="Times New Roman" w:eastAsia="Times New Roman" w:hAnsi="Times New Roman" w:cs="Times New Roman"/>
          <w:color w:val="9D0039"/>
          <w:sz w:val="27"/>
          <w:szCs w:val="27"/>
        </w:rPr>
        <w:br/>
      </w:r>
      <w:r w:rsidRPr="00065EBE"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</w:rPr>
        <w:t>в рабочие дни с 10.00 до 12.00 часов</w:t>
      </w:r>
    </w:p>
    <w:p w:rsidR="00AD64DA" w:rsidRDefault="00AD64DA" w:rsidP="00AD64D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</w:rPr>
        <w:t>по телефону 8-800-707-6043, а также</w:t>
      </w:r>
      <w:r w:rsidRPr="00065EBE"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</w:rPr>
        <w:t xml:space="preserve"> </w:t>
      </w:r>
      <w:r w:rsidRPr="00065EBE">
        <w:rPr>
          <w:rFonts w:ascii="Times New Roman" w:eastAsia="Times New Roman" w:hAnsi="Times New Roman" w:cs="Times New Roman"/>
          <w:b/>
          <w:bCs/>
          <w:color w:val="9D0039"/>
          <w:sz w:val="24"/>
          <w:szCs w:val="24"/>
          <w:u w:val="single"/>
        </w:rPr>
        <w:br/>
      </w:r>
      <w:r w:rsidRPr="00065EBE">
        <w:rPr>
          <w:rFonts w:ascii="Times New Roman" w:eastAsia="Times New Roman" w:hAnsi="Times New Roman" w:cs="Times New Roman"/>
          <w:color w:val="9D0039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</w:rPr>
        <w:t>по телефону</w:t>
      </w:r>
      <w:r w:rsidRPr="00A15756"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</w:rPr>
        <w:t>: (833</w:t>
      </w:r>
      <w:r w:rsidR="00166D8E"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</w:rPr>
        <w:t>6</w:t>
      </w:r>
      <w:r w:rsidRPr="00A15756"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</w:rPr>
        <w:t xml:space="preserve">2) </w:t>
      </w:r>
      <w:r w:rsidR="00166D8E"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</w:rPr>
        <w:t>4-12-56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9D0039"/>
          <w:sz w:val="27"/>
          <w:szCs w:val="27"/>
        </w:rPr>
        <w:t xml:space="preserve">  в рабочие дни с 9.00 до 12.00 и с 13.00 до 16.00</w:t>
      </w:r>
    </w:p>
    <w:p w:rsidR="00AD64DA" w:rsidRPr="00B34DB6" w:rsidRDefault="00AD64DA" w:rsidP="005556CF">
      <w:pPr>
        <w:pStyle w:val="a3"/>
        <w:ind w:firstLine="709"/>
        <w:contextualSpacing/>
        <w:jc w:val="both"/>
      </w:pPr>
    </w:p>
    <w:p w:rsidR="00B34DB6" w:rsidRPr="00B34DB6" w:rsidRDefault="00B34DB6" w:rsidP="00B34DB6">
      <w:pPr>
        <w:pStyle w:val="a3"/>
        <w:contextualSpacing/>
        <w:jc w:val="both"/>
      </w:pPr>
    </w:p>
    <w:p w:rsidR="00B34DB6" w:rsidRPr="00B34DB6" w:rsidRDefault="00B34DB6" w:rsidP="00B34DB6">
      <w:pPr>
        <w:pStyle w:val="a3"/>
        <w:contextualSpacing/>
        <w:jc w:val="both"/>
      </w:pPr>
      <w:r w:rsidRPr="00B34DB6">
        <w:rPr>
          <w:b/>
          <w:bCs/>
          <w:i/>
          <w:iCs/>
        </w:rPr>
        <w:t>Вниманию потребителей!</w:t>
      </w:r>
      <w:r w:rsidRPr="00B34DB6">
        <w:rPr>
          <w:i/>
          <w:iCs/>
        </w:rPr>
        <w:t xml:space="preserve"> Работает государственный информационный ресу</w:t>
      </w:r>
      <w:proofErr w:type="gramStart"/>
      <w:r w:rsidRPr="00B34DB6">
        <w:rPr>
          <w:i/>
          <w:iCs/>
        </w:rPr>
        <w:t>рс в сф</w:t>
      </w:r>
      <w:proofErr w:type="gramEnd"/>
      <w:r w:rsidRPr="00B34DB6">
        <w:rPr>
          <w:i/>
          <w:iCs/>
        </w:rPr>
        <w:t>ере защиты прав потребителей «</w:t>
      </w:r>
      <w:proofErr w:type="spellStart"/>
      <w:r w:rsidRPr="00B34DB6">
        <w:rPr>
          <w:i/>
          <w:iCs/>
        </w:rPr>
        <w:t>Роспотребнадзор</w:t>
      </w:r>
      <w:proofErr w:type="spellEnd"/>
      <w:r w:rsidRPr="00B34DB6">
        <w:rPr>
          <w:i/>
          <w:iCs/>
        </w:rPr>
        <w:t xml:space="preserve">» (далее – ГИР ЗПП), в котором содержится информация по актуальным вопросам соблюдения потребительских прав, фальсифицированным продуктам, адрес в сети интернет http://zpp.rospotrebnadzor.ru/.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B34DB6">
        <w:rPr>
          <w:i/>
          <w:iCs/>
        </w:rPr>
        <w:t>Роспотребнадзора</w:t>
      </w:r>
      <w:proofErr w:type="spellEnd"/>
      <w:r w:rsidRPr="00B34DB6">
        <w:rPr>
          <w:i/>
          <w:iCs/>
        </w:rPr>
        <w:t xml:space="preserve"> в сфере защиты прав потребителя.</w:t>
      </w:r>
    </w:p>
    <w:p w:rsidR="00B0295B" w:rsidRDefault="00166D8E">
      <w:pPr>
        <w:contextualSpacing/>
      </w:pPr>
    </w:p>
    <w:sectPr w:rsidR="00B0295B" w:rsidSect="005556C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B6"/>
    <w:rsid w:val="00081F59"/>
    <w:rsid w:val="00166D8E"/>
    <w:rsid w:val="004C5F3A"/>
    <w:rsid w:val="00503F15"/>
    <w:rsid w:val="00534DBA"/>
    <w:rsid w:val="005556CF"/>
    <w:rsid w:val="005B47E4"/>
    <w:rsid w:val="00621216"/>
    <w:rsid w:val="007A46A5"/>
    <w:rsid w:val="00854092"/>
    <w:rsid w:val="00882BF4"/>
    <w:rsid w:val="008F07AA"/>
    <w:rsid w:val="0099390F"/>
    <w:rsid w:val="00A01ACB"/>
    <w:rsid w:val="00AA46A0"/>
    <w:rsid w:val="00AD64DA"/>
    <w:rsid w:val="00B33939"/>
    <w:rsid w:val="00B34DB6"/>
    <w:rsid w:val="00C73451"/>
    <w:rsid w:val="00D1059C"/>
    <w:rsid w:val="00D134EE"/>
    <w:rsid w:val="00DC05FD"/>
    <w:rsid w:val="00DC55C6"/>
    <w:rsid w:val="00E273E3"/>
    <w:rsid w:val="00EC7533"/>
    <w:rsid w:val="00F7032D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4DB6"/>
    <w:rPr>
      <w:b/>
      <w:bCs/>
    </w:rPr>
  </w:style>
  <w:style w:type="character" w:styleId="a5">
    <w:name w:val="Hyperlink"/>
    <w:basedOn w:val="a0"/>
    <w:uiPriority w:val="99"/>
    <w:semiHidden/>
    <w:unhideWhenUsed/>
    <w:rsid w:val="00B34D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4DB6"/>
    <w:rPr>
      <w:b/>
      <w:bCs/>
    </w:rPr>
  </w:style>
  <w:style w:type="character" w:styleId="a5">
    <w:name w:val="Hyperlink"/>
    <w:basedOn w:val="a0"/>
    <w:uiPriority w:val="99"/>
    <w:semiHidden/>
    <w:unhideWhenUsed/>
    <w:rsid w:val="00B34D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216B-1A28-4245-B627-6DDADB47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FGUZ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Татьяна Алексеевна</dc:creator>
  <cp:lastModifiedBy>Елсуков Денис Анатальевич</cp:lastModifiedBy>
  <cp:revision>2</cp:revision>
  <cp:lastPrinted>2023-03-01T10:50:00Z</cp:lastPrinted>
  <dcterms:created xsi:type="dcterms:W3CDTF">2024-02-28T08:31:00Z</dcterms:created>
  <dcterms:modified xsi:type="dcterms:W3CDTF">2024-02-28T08:31:00Z</dcterms:modified>
</cp:coreProperties>
</file>